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82" w:rsidRDefault="00024182">
      <w:pPr>
        <w:pStyle w:val="ConsPlusNormal"/>
        <w:jc w:val="both"/>
        <w:outlineLvl w:val="0"/>
      </w:pPr>
    </w:p>
    <w:p w:rsidR="00024182" w:rsidRDefault="00024182">
      <w:pPr>
        <w:pStyle w:val="ConsPlusNormal"/>
        <w:outlineLvl w:val="0"/>
      </w:pPr>
      <w:r>
        <w:t>Зарегистрировано в Минюсте РФ 17 сентября 2009 г. N 14790</w:t>
      </w:r>
    </w:p>
    <w:p w:rsidR="00024182" w:rsidRDefault="000241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182" w:rsidRDefault="00024182">
      <w:pPr>
        <w:pStyle w:val="ConsPlusNormal"/>
        <w:jc w:val="center"/>
      </w:pPr>
    </w:p>
    <w:p w:rsidR="00024182" w:rsidRDefault="00024182">
      <w:pPr>
        <w:pStyle w:val="ConsPlusTitle"/>
        <w:jc w:val="center"/>
      </w:pPr>
      <w:r>
        <w:t>МИНИСТЕРСТВО СПОРТА, ТУРИЗМА И МОЛОДЕЖНОЙ ПОЛИТИКИ</w:t>
      </w:r>
    </w:p>
    <w:p w:rsidR="00024182" w:rsidRDefault="00024182">
      <w:pPr>
        <w:pStyle w:val="ConsPlusTitle"/>
        <w:jc w:val="center"/>
      </w:pPr>
      <w:r>
        <w:t>РОССИЙСКОЙ ФЕДЕРАЦИИ</w:t>
      </w:r>
    </w:p>
    <w:p w:rsidR="00024182" w:rsidRDefault="00024182">
      <w:pPr>
        <w:pStyle w:val="ConsPlusTitle"/>
        <w:jc w:val="center"/>
      </w:pPr>
    </w:p>
    <w:p w:rsidR="00024182" w:rsidRDefault="00024182">
      <w:pPr>
        <w:pStyle w:val="ConsPlusTitle"/>
        <w:jc w:val="center"/>
      </w:pPr>
      <w:r>
        <w:t>ПРИКАЗ</w:t>
      </w:r>
    </w:p>
    <w:p w:rsidR="00024182" w:rsidRDefault="00024182">
      <w:pPr>
        <w:pStyle w:val="ConsPlusTitle"/>
        <w:jc w:val="center"/>
      </w:pPr>
      <w:r>
        <w:t>от 13 мая 2009 г. N 293</w:t>
      </w:r>
    </w:p>
    <w:p w:rsidR="00024182" w:rsidRDefault="00024182">
      <w:pPr>
        <w:pStyle w:val="ConsPlusTitle"/>
        <w:jc w:val="center"/>
      </w:pPr>
    </w:p>
    <w:p w:rsidR="00024182" w:rsidRDefault="00024182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ДОПИНГ-КОНТРОЛЯ</w:t>
      </w:r>
      <w:proofErr w:type="gramEnd"/>
    </w:p>
    <w:p w:rsidR="00024182" w:rsidRDefault="000241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241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82" w:rsidRDefault="00024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82" w:rsidRDefault="000241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Минспорттуризма</w:t>
            </w:r>
            <w:proofErr w:type="spellEnd"/>
            <w:r>
              <w:rPr>
                <w:color w:val="392C69"/>
              </w:rPr>
              <w:t xml:space="preserve"> РФ от 14.06.2011 N 563)</w:t>
            </w:r>
          </w:p>
        </w:tc>
      </w:tr>
    </w:tbl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</w:t>
      </w:r>
      <w:proofErr w:type="gramStart"/>
      <w:r>
        <w:t xml:space="preserve">2008, N 30 (ч. II), ст. 3616, N 52 (ч. I), ст. 6236), Международной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</w:t>
      </w:r>
      <w:proofErr w:type="gramEnd"/>
      <w:r>
        <w:t xml:space="preserve"> 1 (ч. I), ст. 3) и </w:t>
      </w:r>
      <w:hyperlink r:id="rId8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proofErr w:type="gramStart"/>
      <w:r>
        <w:t>допинг-контроля</w:t>
      </w:r>
      <w:proofErr w:type="spellEnd"/>
      <w:proofErr w:type="gramEnd"/>
      <w:r>
        <w:t>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jc w:val="right"/>
      </w:pPr>
      <w:r>
        <w:t>Министр</w:t>
      </w:r>
    </w:p>
    <w:p w:rsidR="00024182" w:rsidRDefault="00024182">
      <w:pPr>
        <w:pStyle w:val="ConsPlusNormal"/>
        <w:jc w:val="right"/>
      </w:pPr>
      <w:r>
        <w:t>В.Л.МУТКО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jc w:val="right"/>
        <w:outlineLvl w:val="0"/>
      </w:pPr>
      <w:r>
        <w:t>Утвержден</w:t>
      </w:r>
    </w:p>
    <w:p w:rsidR="00024182" w:rsidRDefault="00024182">
      <w:pPr>
        <w:pStyle w:val="ConsPlusNormal"/>
        <w:jc w:val="right"/>
      </w:pPr>
      <w:r>
        <w:t>Приказом</w:t>
      </w:r>
    </w:p>
    <w:p w:rsidR="00024182" w:rsidRDefault="00024182">
      <w:pPr>
        <w:pStyle w:val="ConsPlusNormal"/>
        <w:jc w:val="right"/>
      </w:pPr>
      <w:proofErr w:type="spellStart"/>
      <w:r>
        <w:t>Минспорттуризма</w:t>
      </w:r>
      <w:proofErr w:type="spellEnd"/>
      <w:r>
        <w:t xml:space="preserve"> России</w:t>
      </w:r>
    </w:p>
    <w:p w:rsidR="00024182" w:rsidRDefault="00024182">
      <w:pPr>
        <w:pStyle w:val="ConsPlusNormal"/>
        <w:jc w:val="right"/>
      </w:pPr>
      <w:r>
        <w:t>от 13 мая 2009 г. N 293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Title"/>
        <w:jc w:val="center"/>
      </w:pPr>
      <w:bookmarkStart w:id="0" w:name="P31"/>
      <w:bookmarkEnd w:id="0"/>
      <w:r>
        <w:t xml:space="preserve">ПОРЯДОК ПРОВЕДЕНИЯ </w:t>
      </w:r>
      <w:proofErr w:type="gramStart"/>
      <w:r>
        <w:t>ДОПИНГ-КОНТРОЛЯ</w:t>
      </w:r>
      <w:proofErr w:type="gramEnd"/>
    </w:p>
    <w:p w:rsidR="00024182" w:rsidRDefault="000241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241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4182" w:rsidRDefault="00024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4182" w:rsidRDefault="000241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Минспорттуризма</w:t>
            </w:r>
            <w:proofErr w:type="spellEnd"/>
            <w:r>
              <w:rPr>
                <w:color w:val="392C69"/>
              </w:rPr>
              <w:t xml:space="preserve"> РФ от 14.06.2011 N 563)</w:t>
            </w:r>
          </w:p>
        </w:tc>
      </w:tr>
    </w:tbl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jc w:val="center"/>
        <w:outlineLvl w:val="1"/>
      </w:pPr>
      <w:r>
        <w:t>I. Общие положения</w:t>
      </w:r>
    </w:p>
    <w:p w:rsidR="00024182" w:rsidRDefault="00024182">
      <w:pPr>
        <w:pStyle w:val="ConsPlusNormal"/>
        <w:jc w:val="center"/>
      </w:pPr>
    </w:p>
    <w:p w:rsidR="00024182" w:rsidRDefault="00024182">
      <w:pPr>
        <w:pStyle w:val="ConsPlusNormal"/>
        <w:ind w:firstLine="540"/>
        <w:jc w:val="both"/>
      </w:pPr>
      <w:r>
        <w:t xml:space="preserve">1. Порядок обязательного допингового контроля (далее - допинг-контроль) определяет </w:t>
      </w:r>
      <w:r>
        <w:lastRenderedPageBreak/>
        <w:t>мероприятия и процедуру его проведения в спорте.</w:t>
      </w:r>
    </w:p>
    <w:p w:rsidR="00024182" w:rsidRDefault="000241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Правовую основу проведения в Российской Федерации допингового контроля составляют </w:t>
      </w:r>
      <w:hyperlink r:id="rId12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</w:t>
      </w:r>
      <w:proofErr w:type="gramEnd"/>
      <w:r>
        <w:t xml:space="preserve"> 2008, N 30 (ч. II), ст. 3616, N 52 (ч. I), ст. 6236; 2009, N 19, ст. 2272, N 29, ст. 3612, N 48, ст. 5726, N 51, ст. 6150; 2010, N 19, ст. 2290, N 31, ст. 4165, N 49, ст. 6417, N 51 (ч. III), ст. 6810; </w:t>
      </w:r>
      <w:proofErr w:type="gramStart"/>
      <w:r>
        <w:t xml:space="preserve">2011, N 9, ст. 1207, N 17, ст. 2317), Международная </w:t>
      </w:r>
      <w:hyperlink r:id="rId14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</w:t>
      </w:r>
      <w:proofErr w:type="gramEnd"/>
      <w:r>
        <w:t xml:space="preserve">. I), ст. 3),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ст. 738, N 20, ст. 2473, N 43, ст. 5064, N 46, ст. 5497; 2010, N 18, ст. 2248, N 26, ст. 3350, N 50, ст. 6717; </w:t>
      </w:r>
      <w:proofErr w:type="gramStart"/>
      <w:r>
        <w:t xml:space="preserve">2011, N 6, ст. 888, N 14, ст. 1935, ст. 1945), другие федеральные </w:t>
      </w:r>
      <w:hyperlink r:id="rId17" w:history="1">
        <w:r>
          <w:rPr>
            <w:color w:val="0000FF"/>
          </w:rPr>
          <w:t>законы</w:t>
        </w:r>
      </w:hyperlink>
      <w:r>
        <w:t xml:space="preserve">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  <w:proofErr w:type="gramEnd"/>
    </w:p>
    <w:p w:rsidR="00024182" w:rsidRDefault="000241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3. Антидопинговыми организациями являются: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Международный олимпийский комитет;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- Международный </w:t>
      </w:r>
      <w:proofErr w:type="spellStart"/>
      <w:r>
        <w:t>паралимпийский</w:t>
      </w:r>
      <w:proofErr w:type="spellEnd"/>
      <w:r>
        <w:t xml:space="preserve"> комитет;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Международные спортивные федерации;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Национальный олимпийский комитет;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- Национальный </w:t>
      </w:r>
      <w:proofErr w:type="spellStart"/>
      <w:r>
        <w:t>паралимпийский</w:t>
      </w:r>
      <w:proofErr w:type="spellEnd"/>
      <w:r>
        <w:t xml:space="preserve"> комитет;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Общероссийская антидопинговая организация;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Оргкомитеты крупных международных соревнований;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 ВАДА &lt;*&gt;.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&lt;*&gt; Пункт 2 статьи 2 Конвенции.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 xml:space="preserve"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>
        <w:t>послетестовые</w:t>
      </w:r>
      <w:proofErr w:type="spellEnd"/>
      <w:r>
        <w:t xml:space="preserve"> процедуры, а также проведение соответствующих слушаний и рассмотрение апелляций &lt;*&gt;.</w:t>
      </w:r>
    </w:p>
    <w:p w:rsidR="00024182" w:rsidRDefault="00024182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1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</w:t>
      </w:r>
      <w:r>
        <w:lastRenderedPageBreak/>
        <w:t>в Российской Федерации".</w:t>
      </w:r>
    </w:p>
    <w:p w:rsidR="00024182" w:rsidRDefault="00024182">
      <w:pPr>
        <w:pStyle w:val="ConsPlusNormal"/>
        <w:jc w:val="both"/>
      </w:pPr>
      <w:r>
        <w:t xml:space="preserve">(сноска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 xml:space="preserve">5.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563.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5</w:t>
        </w:r>
      </w:hyperlink>
      <w:r>
        <w:t xml:space="preserve">. Допинговый контроль направлен </w:t>
      </w:r>
      <w:proofErr w:type="gramStart"/>
      <w:r>
        <w:t>на</w:t>
      </w:r>
      <w:proofErr w:type="gramEnd"/>
      <w:r>
        <w:t>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а) противодействие нарушению общероссийских антидопинговых </w:t>
      </w:r>
      <w:hyperlink r:id="rId25" w:history="1">
        <w:r>
          <w:rPr>
            <w:color w:val="0000FF"/>
          </w:rPr>
          <w:t>правил</w:t>
        </w:r>
      </w:hyperlink>
      <w:r>
        <w:t xml:space="preserve">, антидопинговых правил, утвержденных международными антидопинговыми организациями, в том числе использованию или попытке использования запрещенной </w:t>
      </w:r>
      <w:hyperlink r:id="rId26" w:history="1">
        <w:r>
          <w:rPr>
            <w:color w:val="0000FF"/>
          </w:rPr>
          <w:t>субстанции</w:t>
        </w:r>
      </w:hyperlink>
      <w:r>
        <w:t xml:space="preserve"> и (или) запрещенного метода;</w:t>
      </w:r>
    </w:p>
    <w:p w:rsidR="00024182" w:rsidRDefault="000241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б) защита права спортсменов на участие в спортивных соревнованиях, свободных от допинга;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6</w:t>
        </w:r>
      </w:hyperlink>
      <w:r>
        <w:t>. Субъектами правоотношений в допинговом контроле в Российской Федерации являются: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а) федеральный </w:t>
      </w:r>
      <w:hyperlink r:id="rId31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б) федеральный центр </w:t>
      </w:r>
      <w:proofErr w:type="gramStart"/>
      <w:r>
        <w:t>спортивной</w:t>
      </w:r>
      <w:proofErr w:type="gramEnd"/>
      <w:r>
        <w:t xml:space="preserve"> подготовки;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в) общероссийская антидопинговая организация;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г) лаборатория, аккредитованная ВАДА;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общероссийские спортивные федерации;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е) организаторы спортивных мероприятий;</w:t>
      </w:r>
    </w:p>
    <w:p w:rsidR="00024182" w:rsidRDefault="000241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ж) Олимпийский комитет России;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</w:t>
      </w:r>
      <w:proofErr w:type="spellStart"/>
      <w:r>
        <w:t>Паралимпийский</w:t>
      </w:r>
      <w:proofErr w:type="spellEnd"/>
      <w:r>
        <w:t xml:space="preserve"> комитет России;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и) спортсмены.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jc w:val="center"/>
        <w:outlineLvl w:val="1"/>
      </w:pPr>
      <w:r>
        <w:t>II. Проведение допингового контроля</w:t>
      </w:r>
    </w:p>
    <w:p w:rsidR="00024182" w:rsidRDefault="00024182">
      <w:pPr>
        <w:pStyle w:val="ConsPlusNormal"/>
        <w:jc w:val="center"/>
      </w:pPr>
    </w:p>
    <w:p w:rsidR="00024182" w:rsidRDefault="00024182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7</w:t>
        </w:r>
      </w:hyperlink>
      <w:r>
        <w:t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024182" w:rsidRDefault="00024182">
      <w:pPr>
        <w:pStyle w:val="ConsPlusNormal"/>
        <w:jc w:val="both"/>
      </w:pPr>
      <w:r>
        <w:t xml:space="preserve">(п. 7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8</w:t>
        </w:r>
      </w:hyperlink>
      <w:r>
        <w:t>. При проведении допингового контроля федеральный орган: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lastRenderedPageBreak/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9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9</w:t>
        </w:r>
      </w:hyperlink>
      <w:r>
        <w:t>. Для реализации вышеуказанных мероприятий: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9.1</w:t>
        </w:r>
      </w:hyperlink>
      <w:r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9.2</w:t>
        </w:r>
      </w:hyperlink>
      <w:r>
        <w:t>. Общероссийская антидопинговая организация &lt;*&gt;: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gramStart"/>
      <w:r>
        <w:t xml:space="preserve">&lt;*&gt; </w:t>
      </w:r>
      <w:hyperlink r:id="rId43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  <w:proofErr w:type="gramEnd"/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 xml:space="preserve">а) разрабатывает общероссийские антидопинговые правила с учетом антидопинговых правил, утвержденных международными антидопинговыми организациями, </w:t>
      </w:r>
      <w:proofErr w:type="gramStart"/>
      <w:r>
        <w:t>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</w:t>
      </w:r>
      <w:proofErr w:type="gramEnd"/>
      <w:r>
        <w:t xml:space="preserve"> их;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б)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в) проводит тестирование в соответствии с общероссийскими антидопинговыми </w:t>
      </w:r>
      <w:hyperlink r:id="rId44" w:history="1">
        <w:r>
          <w:rPr>
            <w:color w:val="0000FF"/>
          </w:rPr>
          <w:t>правилами</w:t>
        </w:r>
      </w:hyperlink>
      <w:r>
        <w:t>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г) проводит слушания с применением санкций в отношении спортсменов, тренеров, </w:t>
      </w:r>
      <w:hyperlink r:id="rId45" w:history="1">
        <w:r>
          <w:rPr>
            <w:color w:val="0000FF"/>
          </w:rPr>
          <w:t>иных специалистов</w:t>
        </w:r>
      </w:hyperlink>
      <w:r>
        <w:t xml:space="preserve">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организует повышение квалификации специалистов, проводящих допинг-контроль;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 в соответствии с общероссийскими антидопинговыми правилами;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>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  <w:proofErr w:type="gramEnd"/>
    </w:p>
    <w:p w:rsidR="00024182" w:rsidRDefault="000241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9.2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9.3</w:t>
        </w:r>
      </w:hyperlink>
      <w:r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49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024182" w:rsidRDefault="00024182">
      <w:pPr>
        <w:pStyle w:val="ConsPlusNormal"/>
        <w:jc w:val="both"/>
      </w:pPr>
      <w:r>
        <w:t xml:space="preserve">(сноска введена </w:t>
      </w:r>
      <w:hyperlink r:id="rId5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</w:t>
      </w:r>
      <w:hyperlink r:id="rId51" w:history="1">
        <w:r>
          <w:rPr>
            <w:color w:val="0000FF"/>
          </w:rPr>
          <w:t>иными специалистами</w:t>
        </w:r>
      </w:hyperlink>
      <w:r>
        <w:t xml:space="preserve">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024182" w:rsidRDefault="000241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53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024182" w:rsidRDefault="00024182">
      <w:pPr>
        <w:pStyle w:val="ConsPlusNormal"/>
        <w:jc w:val="both"/>
      </w:pPr>
      <w:r>
        <w:t xml:space="preserve">(сноска введена </w:t>
      </w:r>
      <w:hyperlink r:id="rId5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024182" w:rsidRDefault="0002418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57" w:history="1">
        <w:r>
          <w:rPr>
            <w:color w:val="0000FF"/>
          </w:rPr>
          <w:t>9.4</w:t>
        </w:r>
      </w:hyperlink>
      <w:r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58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  <w:r>
        <w:t xml:space="preserve">а) обеспечить условия для проведения </w:t>
      </w:r>
      <w:proofErr w:type="spellStart"/>
      <w:proofErr w:type="gramStart"/>
      <w:r>
        <w:t>допинг-контроля</w:t>
      </w:r>
      <w:proofErr w:type="spellEnd"/>
      <w:proofErr w:type="gramEnd"/>
      <w:r>
        <w:t xml:space="preserve">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правилами, а также содействовать проведению тестирования на указанных спортивных мероприятиях в соответствии с настоящим Порядком;</w:t>
      </w:r>
    </w:p>
    <w:p w:rsidR="00024182" w:rsidRDefault="00024182">
      <w:pPr>
        <w:pStyle w:val="ConsPlusNormal"/>
        <w:spacing w:before="220"/>
        <w:ind w:firstLine="540"/>
        <w:jc w:val="both"/>
      </w:pPr>
      <w:r>
        <w:t xml:space="preserve">б) выполнять иные требования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024182" w:rsidRDefault="0002418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9.4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10</w:t>
        </w:r>
      </w:hyperlink>
      <w:r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024182" w:rsidRDefault="00024182">
      <w:pPr>
        <w:pStyle w:val="ConsPlusNormal"/>
        <w:spacing w:before="220"/>
        <w:ind w:firstLine="540"/>
        <w:jc w:val="both"/>
      </w:pPr>
      <w:hyperlink r:id="rId62" w:history="1">
        <w:proofErr w:type="gramStart"/>
        <w:r>
          <w:rPr>
            <w:color w:val="0000FF"/>
          </w:rPr>
          <w:t>11</w:t>
        </w:r>
      </w:hyperlink>
      <w:r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правилами, общероссийскими антидопинговыми правилами, а также правилами и регламентами Международного олимпийского комитета, Международного </w:t>
      </w:r>
      <w:proofErr w:type="spellStart"/>
      <w:r>
        <w:t>паралимпийского</w:t>
      </w:r>
      <w:proofErr w:type="spellEnd"/>
      <w:r>
        <w:t xml:space="preserve"> комитета, международных спортивных федераций.</w:t>
      </w:r>
      <w:proofErr w:type="gramEnd"/>
    </w:p>
    <w:p w:rsidR="00024182" w:rsidRDefault="00024182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jc w:val="center"/>
        <w:outlineLvl w:val="1"/>
      </w:pPr>
      <w:r>
        <w:t>III. Ответственность за нарушение правил</w:t>
      </w:r>
    </w:p>
    <w:p w:rsidR="00024182" w:rsidRDefault="00024182">
      <w:pPr>
        <w:pStyle w:val="ConsPlusNormal"/>
        <w:jc w:val="center"/>
      </w:pPr>
      <w:r>
        <w:t>проведения обязательного допингового контроля</w:t>
      </w:r>
    </w:p>
    <w:p w:rsidR="00024182" w:rsidRDefault="00024182">
      <w:pPr>
        <w:pStyle w:val="ConsPlusNormal"/>
        <w:jc w:val="center"/>
      </w:pPr>
    </w:p>
    <w:p w:rsidR="00024182" w:rsidRDefault="00024182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12</w:t>
        </w:r>
      </w:hyperlink>
      <w:r>
        <w:t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правилами.</w:t>
      </w:r>
    </w:p>
    <w:p w:rsidR="00024182" w:rsidRDefault="00024182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ind w:firstLine="540"/>
        <w:jc w:val="both"/>
      </w:pPr>
    </w:p>
    <w:p w:rsidR="00024182" w:rsidRDefault="000241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7A5" w:rsidRDefault="00F777A5"/>
    <w:sectPr w:rsidR="00F777A5" w:rsidSect="002A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4182"/>
    <w:rsid w:val="00024182"/>
    <w:rsid w:val="00F7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1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DD956F009C2887B246A929FAD88469467029F15EC3FBDF6F7FD88B65A75CD80A301019CE64A62BB536929B252856891D5543D475D08BC5nAU7N" TargetMode="External"/><Relationship Id="rId18" Type="http://schemas.openxmlformats.org/officeDocument/2006/relationships/hyperlink" Target="consultantplus://offline/ref=F0DD956F009C2887B246A929FAD88469447427F159CFFBDF6F7FD88B65A75CD80A301019CE64A52FB636929B252856891D5543D475D08BC5nAU7N" TargetMode="External"/><Relationship Id="rId26" Type="http://schemas.openxmlformats.org/officeDocument/2006/relationships/hyperlink" Target="consultantplus://offline/ref=F0DD956F009C2887B246A929FAD88469467120F958C9FBDF6F7FD88B65A75CD80A301019CE64A52FB736929B252856891D5543D475D08BC5nAU7N" TargetMode="External"/><Relationship Id="rId39" Type="http://schemas.openxmlformats.org/officeDocument/2006/relationships/hyperlink" Target="consultantplus://offline/ref=F0DD956F009C2887B246A929FAD88469447424F35DCCFBDF6F7FD88B65A75CD80A301019CE64A42EB636929B252856891D5543D475D08BC5nAU7N" TargetMode="External"/><Relationship Id="rId21" Type="http://schemas.openxmlformats.org/officeDocument/2006/relationships/hyperlink" Target="consultantplus://offline/ref=F0DD956F009C2887B246A929FAD88469467029F15EC3FBDF6F7FD88B65A75CD80A30101CCC6FF17FF168CBCA62635A88004942D7n6UBN" TargetMode="External"/><Relationship Id="rId34" Type="http://schemas.openxmlformats.org/officeDocument/2006/relationships/hyperlink" Target="consultantplus://offline/ref=F0DD956F009C2887B246A929FAD88469447427F159CFFBDF6F7FD88B65A75CD80A301019CE64A52FB036929B252856891D5543D475D08BC5nAU7N" TargetMode="External"/><Relationship Id="rId42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47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50" Type="http://schemas.openxmlformats.org/officeDocument/2006/relationships/hyperlink" Target="consultantplus://offline/ref=F0DD956F009C2887B246A929FAD88469447427F159CFFBDF6F7FD88B65A75CD80A301019CE64A52AB136929B252856891D5543D475D08BC5nAU7N" TargetMode="External"/><Relationship Id="rId55" Type="http://schemas.openxmlformats.org/officeDocument/2006/relationships/hyperlink" Target="consultantplus://offline/ref=F0DD956F009C2887B246A929FAD88469447427F159CFFBDF6F7FD88B65A75CD80A301019CE64A52FB136929B252856891D5543D475D08BC5nAU7N" TargetMode="External"/><Relationship Id="rId63" Type="http://schemas.openxmlformats.org/officeDocument/2006/relationships/hyperlink" Target="consultantplus://offline/ref=F0DD956F009C2887B246A929FAD88469447427F159CFFBDF6F7FD88B65A75CD80A301019CE64A52BB036929B252856891D5543D475D08BC5nAU7N" TargetMode="External"/><Relationship Id="rId7" Type="http://schemas.openxmlformats.org/officeDocument/2006/relationships/hyperlink" Target="consultantplus://offline/ref=F0DD956F009C2887B246A929FAD88469437128F251C1A6D56726D48962A803DD0D211018CD7AA42FAB3FC6C8n6U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DD956F009C2887B246A929FAD88469447424F35DCCFBDF6F7FD88B65A75CD80A301019CE64A52DBD36929B252856891D5543D475D08BC5nAU7N" TargetMode="External"/><Relationship Id="rId29" Type="http://schemas.openxmlformats.org/officeDocument/2006/relationships/hyperlink" Target="consultantplus://offline/ref=F0DD956F009C2887B246A929FAD88469447427F159CFFBDF6F7FD88B65A75CD80A301019CE64A52CB136929B252856891D5543D475D08BC5nAU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DD956F009C2887B246AC26F9D88469467721F75BC1A6D56726D48962A803DD0D211018CD7AA42FAB3FC6C8n6U1N" TargetMode="External"/><Relationship Id="rId11" Type="http://schemas.openxmlformats.org/officeDocument/2006/relationships/hyperlink" Target="consultantplus://offline/ref=F0DD956F009C2887B246A929FAD88469447427F159CFFBDF6F7FD88B65A75CD80A301019CE64A52FB736929B252856891D5543D475D08BC5nAU7N" TargetMode="External"/><Relationship Id="rId24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32" Type="http://schemas.openxmlformats.org/officeDocument/2006/relationships/hyperlink" Target="consultantplus://offline/ref=F0DD956F009C2887B246A929FAD88469447427F159CFFBDF6F7FD88B65A75CD80A301019CE64A52FB136929B252856891D5543D475D08BC5nAU7N" TargetMode="External"/><Relationship Id="rId37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40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45" Type="http://schemas.openxmlformats.org/officeDocument/2006/relationships/hyperlink" Target="consultantplus://offline/ref=F0DD956F009C2887B246A929FAD88469447729F55CCAFBDF6F7FD88B65A75CD80A301019CE64A52FB736929B252856891D5543D475D08BC5nAU7N" TargetMode="External"/><Relationship Id="rId53" Type="http://schemas.openxmlformats.org/officeDocument/2006/relationships/hyperlink" Target="consultantplus://offline/ref=F0DD956F009C2887B246A929FAD88469467029F15EC3FBDF6F7FD88B65A75CD80A30101EC76FF17FF168CBCA62635A88004942D7n6UBN" TargetMode="External"/><Relationship Id="rId58" Type="http://schemas.openxmlformats.org/officeDocument/2006/relationships/hyperlink" Target="consultantplus://offline/ref=F0DD956F009C2887B246A929FAD88469467029F15EC3FBDF6F7FD88B65A75CD80A30101FCC6FF17FF168CBCA62635A88004942D7n6UBN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F0DD956F009C2887B246A929FAD88469467029F15EC3FBDF6F7FD88B65A75CD80A30101CCC6FF17FF168CBCA62635A88004942D7n6UBN" TargetMode="External"/><Relationship Id="rId15" Type="http://schemas.openxmlformats.org/officeDocument/2006/relationships/hyperlink" Target="consultantplus://offline/ref=F0DD956F009C2887B246A929FAD88469437128F251C1A6D56726D48962A803DD0D211018CD7AA42FAB3FC6C8n6U1N" TargetMode="External"/><Relationship Id="rId23" Type="http://schemas.openxmlformats.org/officeDocument/2006/relationships/hyperlink" Target="consultantplus://offline/ref=F0DD956F009C2887B246A929FAD88469447427F159CFFBDF6F7FD88B65A75CD80A301019CE64A52CB536929B252856891D5543D475D08BC5nAU7N" TargetMode="External"/><Relationship Id="rId28" Type="http://schemas.openxmlformats.org/officeDocument/2006/relationships/hyperlink" Target="consultantplus://offline/ref=F0DD956F009C2887B246A929FAD88469447427F159CFFBDF6F7FD88B65A75CD80A301019CE64A52FB036929B252856891D5543D475D08BC5nAU7N" TargetMode="External"/><Relationship Id="rId36" Type="http://schemas.openxmlformats.org/officeDocument/2006/relationships/hyperlink" Target="consultantplus://offline/ref=F0DD956F009C2887B246A929FAD88469447427F159CFFBDF6F7FD88B65A75CD80A301019CE64A52CB236929B252856891D5543D475D08BC5nAU7N" TargetMode="External"/><Relationship Id="rId49" Type="http://schemas.openxmlformats.org/officeDocument/2006/relationships/hyperlink" Target="consultantplus://offline/ref=F0DD956F009C2887B246A929FAD88469467029F15EC3FBDF6F7FD88B65A75CD80A30101ECA6FF17FF168CBCA62635A88004942D7n6UBN" TargetMode="External"/><Relationship Id="rId57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61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10" Type="http://schemas.openxmlformats.org/officeDocument/2006/relationships/hyperlink" Target="consultantplus://offline/ref=F0DD956F009C2887B246A929FAD88469447427F159CFFBDF6F7FD88B65A75CD80A301019CE64A52FB436929B252856891D5543D475D08BC5nAU7N" TargetMode="External"/><Relationship Id="rId19" Type="http://schemas.openxmlformats.org/officeDocument/2006/relationships/hyperlink" Target="consultantplus://offline/ref=F0DD956F009C2887B246A929FAD88469447427F159CFFBDF6F7FD88B65A75CD80A301019CE64A52FB136929B252856891D5543D475D08BC5nAU7N" TargetMode="External"/><Relationship Id="rId31" Type="http://schemas.openxmlformats.org/officeDocument/2006/relationships/hyperlink" Target="consultantplus://offline/ref=F0DD956F009C2887B246A929FAD88469467525F85BCAFBDF6F7FD88B65A75CD80A301019CE64A52FB036929B252856891D5543D475D08BC5nAU7N" TargetMode="External"/><Relationship Id="rId44" Type="http://schemas.openxmlformats.org/officeDocument/2006/relationships/hyperlink" Target="consultantplus://offline/ref=F0DD956F009C2887B246A929FAD88469467427F55BCEFBDF6F7FD88B65A75CD80A301019CE64A52FB536929B252856891D5543D475D08BC5nAU7N" TargetMode="External"/><Relationship Id="rId52" Type="http://schemas.openxmlformats.org/officeDocument/2006/relationships/hyperlink" Target="consultantplus://offline/ref=F0DD956F009C2887B246A929FAD88469447427F159CFFBDF6F7FD88B65A75CD80A301019CE64A52AB036929B252856891D5543D475D08BC5nAU7N" TargetMode="External"/><Relationship Id="rId60" Type="http://schemas.openxmlformats.org/officeDocument/2006/relationships/hyperlink" Target="consultantplus://offline/ref=F0DD956F009C2887B246A929FAD88469447427F159CFFBDF6F7FD88B65A75CD80A301019CE64A52ABC36929B252856891D5543D475D08BC5nAU7N" TargetMode="External"/><Relationship Id="rId65" Type="http://schemas.openxmlformats.org/officeDocument/2006/relationships/hyperlink" Target="consultantplus://offline/ref=F0DD956F009C2887B246A929FAD88469447427F159CFFBDF6F7FD88B65A75CD80A301019CE64A52BB036929B252856891D5543D475D08BC5nAU7N" TargetMode="External"/><Relationship Id="rId4" Type="http://schemas.openxmlformats.org/officeDocument/2006/relationships/hyperlink" Target="consultantplus://offline/ref=F0DD956F009C2887B246A929FAD88469447427F159CFFBDF6F7FD88B65A75CD80A301019CE64A52EB336929B252856891D5543D475D08BC5nAU7N" TargetMode="External"/><Relationship Id="rId9" Type="http://schemas.openxmlformats.org/officeDocument/2006/relationships/hyperlink" Target="consultantplus://offline/ref=F0DD956F009C2887B246A929FAD88469447427F159CFFBDF6F7FD88B65A75CD80A301019CE64A52FB436929B252856891D5543D475D08BC5nAU7N" TargetMode="External"/><Relationship Id="rId14" Type="http://schemas.openxmlformats.org/officeDocument/2006/relationships/hyperlink" Target="consultantplus://offline/ref=F0DD956F009C2887B246AC26F9D88469467721F75BC1A6D56726D48962A803DD0D211018CD7AA42FAB3FC6C8n6U1N" TargetMode="External"/><Relationship Id="rId22" Type="http://schemas.openxmlformats.org/officeDocument/2006/relationships/hyperlink" Target="consultantplus://offline/ref=F0DD956F009C2887B246A929FAD88469447427F159CFFBDF6F7FD88B65A75CD80A301019CE64A52FBC36929B252856891D5543D475D08BC5nAU7N" TargetMode="External"/><Relationship Id="rId27" Type="http://schemas.openxmlformats.org/officeDocument/2006/relationships/hyperlink" Target="consultantplus://offline/ref=F0DD956F009C2887B246A929FAD88469447427F159CFFBDF6F7FD88B65A75CD80A301019CE64A52CB736929B252856891D5543D475D08BC5nAU7N" TargetMode="External"/><Relationship Id="rId30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35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43" Type="http://schemas.openxmlformats.org/officeDocument/2006/relationships/hyperlink" Target="consultantplus://offline/ref=F0DD956F009C2887B246A929FAD88469467029F15EC3FBDF6F7FD88B65A75CD80A30101FC96FF17FF168CBCA62635A88004942D7n6UBN" TargetMode="External"/><Relationship Id="rId48" Type="http://schemas.openxmlformats.org/officeDocument/2006/relationships/hyperlink" Target="consultantplus://offline/ref=F0DD956F009C2887B246A929FAD88469447427F159CFFBDF6F7FD88B65A75CD80A301019CE64A52AB736929B252856891D5543D475D08BC5nAU7N" TargetMode="External"/><Relationship Id="rId56" Type="http://schemas.openxmlformats.org/officeDocument/2006/relationships/hyperlink" Target="consultantplus://offline/ref=F0DD956F009C2887B246A929FAD88469447427F159CFFBDF6F7FD88B65A75CD80A301019CE64A52FB136929B252856891D5543D475D08BC5nAU7N" TargetMode="External"/><Relationship Id="rId64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8" Type="http://schemas.openxmlformats.org/officeDocument/2006/relationships/hyperlink" Target="consultantplus://offline/ref=F0DD956F009C2887B246A929FAD88469447424F35DCCFBDF6F7FD88B65A75CD80A301019CE64A52DBD36929B252856891D5543D475D08BC5nAU7N" TargetMode="External"/><Relationship Id="rId51" Type="http://schemas.openxmlformats.org/officeDocument/2006/relationships/hyperlink" Target="consultantplus://offline/ref=F0DD956F009C2887B246A929FAD88469447729F55CCAFBDF6F7FD88B65A75CD80A301019CE64A52FB736929B252856891D5543D475D08BC5nAU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0DD956F009C2887B246A929FAD88469477D27F5539CACDD3E2AD68E6DF706C81C791D1BD065A430B73DC4nCUAN" TargetMode="External"/><Relationship Id="rId17" Type="http://schemas.openxmlformats.org/officeDocument/2006/relationships/hyperlink" Target="consultantplus://offline/ref=F0DD956F009C2887B246A929FAD88469467027F15BCEFBDF6F7FD88B65A75CD80A301019C866A125E16C829F6C7D58971F4A5CD76BD0n8UBN" TargetMode="External"/><Relationship Id="rId25" Type="http://schemas.openxmlformats.org/officeDocument/2006/relationships/hyperlink" Target="consultantplus://offline/ref=F0DD956F009C2887B246A929FAD88469467427F55BCEFBDF6F7FD88B65A75CD80A301019CE64A52FB536929B252856891D5543D475D08BC5nAU7N" TargetMode="External"/><Relationship Id="rId33" Type="http://schemas.openxmlformats.org/officeDocument/2006/relationships/hyperlink" Target="consultantplus://offline/ref=F0DD956F009C2887B246A929FAD88469447427F159CFFBDF6F7FD88B65A75CD80A301019CE64A52CB036929B252856891D5543D475D08BC5nAU7N" TargetMode="External"/><Relationship Id="rId38" Type="http://schemas.openxmlformats.org/officeDocument/2006/relationships/hyperlink" Target="consultantplus://offline/ref=F0DD956F009C2887B246A929FAD88469447427F159CFFBDF6F7FD88B65A75CD80A301019CE64A52CBC36929B252856891D5543D475D08BC5nAU7N" TargetMode="External"/><Relationship Id="rId46" Type="http://schemas.openxmlformats.org/officeDocument/2006/relationships/hyperlink" Target="consultantplus://offline/ref=F0DD956F009C2887B246A929FAD88469447427F159CFFBDF6F7FD88B65A75CD80A301019CE64A52DB536929B252856891D5543D475D08BC5nAU7N" TargetMode="External"/><Relationship Id="rId59" Type="http://schemas.openxmlformats.org/officeDocument/2006/relationships/hyperlink" Target="consultantplus://offline/ref=F0DD956F009C2887B246A929FAD88469467029F15EC3FBDF6F7FD88B65A75CD818304815CE67BB2FB423C4CA63n7UD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F0DD956F009C2887B246A929FAD88469447427F159CFFBDF6F7FD88B65A75CD80A301019CE64A52FB336929B252856891D5543D475D08BC5nAU7N" TargetMode="External"/><Relationship Id="rId41" Type="http://schemas.openxmlformats.org/officeDocument/2006/relationships/hyperlink" Target="consultantplus://offline/ref=F0DD956F009C2887B246A929FAD88469447427F159CFFBDF6F7FD88B65A75CD80A301019CE64A52CB436929B252856891D5543D475D08BC5nAU7N" TargetMode="External"/><Relationship Id="rId54" Type="http://schemas.openxmlformats.org/officeDocument/2006/relationships/hyperlink" Target="consultantplus://offline/ref=F0DD956F009C2887B246A929FAD88469447427F159CFFBDF6F7FD88B65A75CD80A301019CE64A52ABD36929B252856891D5543D475D08BC5nAU7N" TargetMode="External"/><Relationship Id="rId62" Type="http://schemas.openxmlformats.org/officeDocument/2006/relationships/hyperlink" Target="consultantplus://offline/ref=F0DD956F009C2887B246A929FAD88469447427F159CFFBDF6F7FD88B65A75CD80A301019CE64A52CB436929B252856891D5543D475D08BC5nAU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3460</Words>
  <Characters>19723</Characters>
  <Application>Microsoft Office Word</Application>
  <DocSecurity>0</DocSecurity>
  <Lines>164</Lines>
  <Paragraphs>46</Paragraphs>
  <ScaleCrop>false</ScaleCrop>
  <Company/>
  <LinksUpToDate>false</LinksUpToDate>
  <CharactersWithSpaces>23137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1</cp:revision>
  <dcterms:created xsi:type="dcterms:W3CDTF">2020-11-03T13:20:00Z</dcterms:created>
  <dcterms:modified xsi:type="dcterms:W3CDTF">2020-11-03T13:21:00Z</dcterms:modified>
</cp:coreProperties>
</file>